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286A" w14:textId="2792E26B" w:rsidR="00347986" w:rsidRDefault="00EB5BCC">
      <w:pPr>
        <w:rPr>
          <w:b/>
          <w:bCs/>
          <w:sz w:val="28"/>
          <w:szCs w:val="28"/>
        </w:rPr>
      </w:pPr>
      <w:r w:rsidRPr="00EB5BCC">
        <w:rPr>
          <w:b/>
          <w:bCs/>
          <w:sz w:val="28"/>
          <w:szCs w:val="28"/>
        </w:rPr>
        <w:t xml:space="preserve">Agrarheute </w:t>
      </w:r>
      <w:r w:rsidR="00F730FF">
        <w:rPr>
          <w:b/>
          <w:bCs/>
          <w:sz w:val="28"/>
          <w:szCs w:val="28"/>
        </w:rPr>
        <w:t>31.8</w:t>
      </w:r>
      <w:r w:rsidRPr="00EB5BCC">
        <w:rPr>
          <w:b/>
          <w:bCs/>
          <w:sz w:val="28"/>
          <w:szCs w:val="28"/>
        </w:rPr>
        <w:t>.2023</w:t>
      </w:r>
    </w:p>
    <w:p w14:paraId="13A7C164" w14:textId="1E528376" w:rsidR="0027309A" w:rsidRPr="00EB5BCC" w:rsidRDefault="0027309A">
      <w:pPr>
        <w:rPr>
          <w:b/>
          <w:bCs/>
          <w:sz w:val="28"/>
          <w:szCs w:val="28"/>
        </w:rPr>
      </w:pPr>
      <w:r>
        <w:rPr>
          <w:b/>
          <w:bCs/>
          <w:sz w:val="28"/>
          <w:szCs w:val="28"/>
        </w:rPr>
        <w:t>12 Jahreshoch beim Zuckerpreis</w:t>
      </w:r>
    </w:p>
    <w:p w14:paraId="6FEFD85D" w14:textId="77777777" w:rsidR="00F730FF" w:rsidRPr="00F730FF" w:rsidRDefault="00F730FF" w:rsidP="00F730FF">
      <w:pPr>
        <w:spacing w:after="0" w:line="240" w:lineRule="auto"/>
        <w:rPr>
          <w:rFonts w:ascii="Times New Roman" w:eastAsia="Times New Roman" w:hAnsi="Times New Roman" w:cs="Times New Roman"/>
          <w:color w:val="0000FF"/>
          <w:kern w:val="0"/>
          <w:sz w:val="24"/>
          <w:szCs w:val="24"/>
          <w:u w:val="single"/>
          <w:lang w:eastAsia="de-DE"/>
          <w14:ligatures w14:val="none"/>
        </w:rPr>
      </w:pPr>
      <w:r w:rsidRPr="00F730FF">
        <w:rPr>
          <w:rFonts w:ascii="Times New Roman" w:eastAsia="Times New Roman" w:hAnsi="Times New Roman" w:cs="Times New Roman"/>
          <w:kern w:val="0"/>
          <w:sz w:val="24"/>
          <w:szCs w:val="24"/>
          <w:lang w:eastAsia="de-DE"/>
          <w14:ligatures w14:val="none"/>
        </w:rPr>
        <w:fldChar w:fldCharType="begin"/>
      </w:r>
      <w:r w:rsidRPr="00F730FF">
        <w:rPr>
          <w:rFonts w:ascii="Times New Roman" w:eastAsia="Times New Roman" w:hAnsi="Times New Roman" w:cs="Times New Roman"/>
          <w:kern w:val="0"/>
          <w:sz w:val="24"/>
          <w:szCs w:val="24"/>
          <w:lang w:eastAsia="de-DE"/>
          <w14:ligatures w14:val="none"/>
        </w:rPr>
        <w:instrText>HYPERLINK "https://www.agrarheute.com/autoren/dr-olaf-zinke-537798" \t "_blank"</w:instrText>
      </w:r>
      <w:r w:rsidRPr="00F730FF">
        <w:rPr>
          <w:rFonts w:ascii="Times New Roman" w:eastAsia="Times New Roman" w:hAnsi="Times New Roman" w:cs="Times New Roman"/>
          <w:kern w:val="0"/>
          <w:sz w:val="24"/>
          <w:szCs w:val="24"/>
          <w:lang w:eastAsia="de-DE"/>
          <w14:ligatures w14:val="none"/>
        </w:rPr>
      </w:r>
      <w:r w:rsidRPr="00F730FF">
        <w:rPr>
          <w:rFonts w:ascii="Times New Roman" w:eastAsia="Times New Roman" w:hAnsi="Times New Roman" w:cs="Times New Roman"/>
          <w:kern w:val="0"/>
          <w:sz w:val="24"/>
          <w:szCs w:val="24"/>
          <w:lang w:eastAsia="de-DE"/>
          <w14:ligatures w14:val="none"/>
        </w:rPr>
        <w:fldChar w:fldCharType="separate"/>
      </w:r>
    </w:p>
    <w:p w14:paraId="5F4C4944" w14:textId="77777777" w:rsidR="00F730FF" w:rsidRPr="00F730FF" w:rsidRDefault="00F730FF" w:rsidP="00F730FF">
      <w:pPr>
        <w:spacing w:after="0" w:line="240" w:lineRule="auto"/>
        <w:rPr>
          <w:rFonts w:ascii="Times New Roman" w:eastAsia="Times New Roman" w:hAnsi="Times New Roman" w:cs="Times New Roman"/>
          <w:kern w:val="0"/>
          <w:sz w:val="24"/>
          <w:szCs w:val="24"/>
          <w:lang w:eastAsia="de-DE"/>
          <w14:ligatures w14:val="none"/>
        </w:rPr>
      </w:pPr>
      <w:r w:rsidRPr="00F730FF">
        <w:rPr>
          <w:rFonts w:ascii="Times New Roman" w:eastAsia="Times New Roman" w:hAnsi="Times New Roman" w:cs="Times New Roman"/>
          <w:color w:val="0000FF"/>
          <w:kern w:val="0"/>
          <w:sz w:val="24"/>
          <w:szCs w:val="24"/>
          <w:u w:val="single"/>
          <w:lang w:eastAsia="de-DE"/>
          <w14:ligatures w14:val="none"/>
        </w:rPr>
        <w:t xml:space="preserve">Dr. Olaf Zinke, agrarheute </w:t>
      </w:r>
    </w:p>
    <w:p w14:paraId="4129E4BC" w14:textId="5E2EF17F" w:rsidR="00EB5BCC" w:rsidRDefault="00F730FF" w:rsidP="00F730FF">
      <w:r w:rsidRPr="00F730FF">
        <w:rPr>
          <w:rFonts w:ascii="Times New Roman" w:eastAsia="Times New Roman" w:hAnsi="Times New Roman" w:cs="Times New Roman"/>
          <w:kern w:val="0"/>
          <w:sz w:val="24"/>
          <w:szCs w:val="24"/>
          <w:lang w:eastAsia="de-DE"/>
          <w14:ligatures w14:val="none"/>
        </w:rPr>
        <w:fldChar w:fldCharType="end"/>
      </w:r>
      <w:r>
        <w:t xml:space="preserve"> </w:t>
      </w:r>
    </w:p>
    <w:p w14:paraId="44BBCF60" w14:textId="77777777" w:rsidR="00EB5BCC" w:rsidRDefault="00EB5BCC"/>
    <w:p w14:paraId="297B52B8" w14:textId="77777777" w:rsidR="00EB5BCC" w:rsidRPr="00EB5BCC" w:rsidRDefault="00EB5BCC" w:rsidP="00EB5BCC">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EB5BCC">
        <w:rPr>
          <w:rFonts w:ascii="Times New Roman" w:eastAsia="Times New Roman" w:hAnsi="Times New Roman" w:cs="Times New Roman"/>
          <w:b/>
          <w:bCs/>
          <w:kern w:val="0"/>
          <w:sz w:val="24"/>
          <w:szCs w:val="24"/>
          <w:lang w:eastAsia="de-DE"/>
          <w14:ligatures w14:val="none"/>
        </w:rPr>
        <w:t xml:space="preserve">Die Zuckerpreise kletterten am europäischen Terminmarkt am Mittwoch fast auf ein 12-Jahreshoch. Auslöser waren Meldungen aus Indien über mögliche Exportverbote. Aber auch so ist die globale Zuckerbilanz defizitär, sagen Analysten. </w:t>
      </w:r>
    </w:p>
    <w:p w14:paraId="7B21272B" w14:textId="77777777" w:rsidR="00EB5BCC" w:rsidRPr="00EB5BCC" w:rsidRDefault="00EB5BCC" w:rsidP="00EB5BCC">
      <w:pPr>
        <w:spacing w:after="0" w:line="240" w:lineRule="auto"/>
        <w:rPr>
          <w:rFonts w:ascii="Times New Roman" w:eastAsia="Times New Roman" w:hAnsi="Times New Roman" w:cs="Times New Roman"/>
          <w:kern w:val="0"/>
          <w:sz w:val="24"/>
          <w:szCs w:val="24"/>
          <w:lang w:eastAsia="de-DE"/>
          <w14:ligatures w14:val="none"/>
        </w:rPr>
      </w:pPr>
      <w:r w:rsidRPr="00EB5BCC">
        <w:rPr>
          <w:rFonts w:ascii="Times New Roman" w:eastAsia="Times New Roman" w:hAnsi="Times New Roman" w:cs="Times New Roman"/>
          <w:noProof/>
          <w:color w:val="0000FF"/>
          <w:kern w:val="0"/>
          <w:sz w:val="24"/>
          <w:szCs w:val="24"/>
          <w:lang w:eastAsia="de-DE"/>
          <w14:ligatures w14:val="none"/>
        </w:rPr>
        <w:drawing>
          <wp:inline distT="0" distB="0" distL="0" distR="0" wp14:anchorId="51D24F96" wp14:editId="0C4406BC">
            <wp:extent cx="3429000" cy="2286000"/>
            <wp:effectExtent l="0" t="0" r="0" b="0"/>
            <wp:docPr id="1" name="Bild 1" descr="zuckerprei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uckerprei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2286000"/>
                    </a:xfrm>
                    <a:prstGeom prst="rect">
                      <a:avLst/>
                    </a:prstGeom>
                    <a:noFill/>
                    <a:ln>
                      <a:noFill/>
                    </a:ln>
                  </pic:spPr>
                </pic:pic>
              </a:graphicData>
            </a:graphic>
          </wp:inline>
        </w:drawing>
      </w:r>
      <w:r w:rsidRPr="00EB5BCC">
        <w:rPr>
          <w:rFonts w:ascii="Times New Roman" w:eastAsia="Times New Roman" w:hAnsi="Times New Roman" w:cs="Times New Roman"/>
          <w:kern w:val="0"/>
          <w:sz w:val="24"/>
          <w:szCs w:val="24"/>
          <w:lang w:eastAsia="de-DE"/>
          <w14:ligatures w14:val="none"/>
        </w:rPr>
        <w:t xml:space="preserve">© Barchart.com White Sugar #5 </w:t>
      </w:r>
      <w:proofErr w:type="spellStart"/>
      <w:r w:rsidRPr="00EB5BCC">
        <w:rPr>
          <w:rFonts w:ascii="Times New Roman" w:eastAsia="Times New Roman" w:hAnsi="Times New Roman" w:cs="Times New Roman"/>
          <w:kern w:val="0"/>
          <w:sz w:val="24"/>
          <w:szCs w:val="24"/>
          <w:lang w:eastAsia="de-DE"/>
          <w14:ligatures w14:val="none"/>
        </w:rPr>
        <w:t>Oct</w:t>
      </w:r>
      <w:proofErr w:type="spellEnd"/>
      <w:r w:rsidRPr="00EB5BCC">
        <w:rPr>
          <w:rFonts w:ascii="Times New Roman" w:eastAsia="Times New Roman" w:hAnsi="Times New Roman" w:cs="Times New Roman"/>
          <w:kern w:val="0"/>
          <w:sz w:val="24"/>
          <w:szCs w:val="24"/>
          <w:lang w:eastAsia="de-DE"/>
          <w14:ligatures w14:val="none"/>
        </w:rPr>
        <w:t xml:space="preserve"> '23 (SWV23): Die Zuckerpreise (White Sugar) stiegen am europäischen Terminmarkt am Mittwoch auf 730 USD je Tonne. Das war der höchste Preis seit fast 12 Jahren. </w:t>
      </w:r>
    </w:p>
    <w:p w14:paraId="41E8A404" w14:textId="77777777" w:rsidR="00EB5BCC" w:rsidRPr="00EB5BCC" w:rsidRDefault="00EB5BCC" w:rsidP="00EB5BCC">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EB5BCC">
        <w:rPr>
          <w:rFonts w:ascii="Times New Roman" w:eastAsia="Times New Roman" w:hAnsi="Times New Roman" w:cs="Times New Roman"/>
          <w:kern w:val="0"/>
          <w:sz w:val="24"/>
          <w:szCs w:val="24"/>
          <w:lang w:eastAsia="de-DE"/>
          <w14:ligatures w14:val="none"/>
        </w:rPr>
        <w:t xml:space="preserve">Die </w:t>
      </w:r>
      <w:hyperlink r:id="rId6" w:tooltip="Zuckerpreise gehen durch die Decke – 11-Jahreshoch erreicht" w:history="1">
        <w:r w:rsidRPr="00EB5BCC">
          <w:rPr>
            <w:rFonts w:ascii="Times New Roman" w:eastAsia="Times New Roman" w:hAnsi="Times New Roman" w:cs="Times New Roman"/>
            <w:color w:val="0000FF"/>
            <w:kern w:val="0"/>
            <w:sz w:val="24"/>
            <w:szCs w:val="24"/>
            <w:u w:val="single"/>
            <w:lang w:eastAsia="de-DE"/>
            <w14:ligatures w14:val="none"/>
          </w:rPr>
          <w:t>Zuckerpreise (White Sugar) stiegen</w:t>
        </w:r>
      </w:hyperlink>
      <w:r w:rsidRPr="00EB5BCC">
        <w:rPr>
          <w:rFonts w:ascii="Times New Roman" w:eastAsia="Times New Roman" w:hAnsi="Times New Roman" w:cs="Times New Roman"/>
          <w:kern w:val="0"/>
          <w:sz w:val="24"/>
          <w:szCs w:val="24"/>
          <w:lang w:eastAsia="de-DE"/>
          <w14:ligatures w14:val="none"/>
        </w:rPr>
        <w:t xml:space="preserve"> am europäischen Terminmarkt am Mittwoch auf 730 USD je Tonne. Das war der höchste Preis seit fast 12 Jahren. Im Vergleich zum vorigen Jahr ist Weißzucker damit etwa 250 USD bzw. gut 50 % teurer. Am heutigen Donnerstag gaben die Preise leicht nach – bewegen sich </w:t>
      </w:r>
      <w:hyperlink r:id="rId7" w:tooltip="Südzucker und Nordzucker profitieren von hohen Zuckerpreisen" w:history="1">
        <w:r w:rsidRPr="00EB5BCC">
          <w:rPr>
            <w:rFonts w:ascii="Times New Roman" w:eastAsia="Times New Roman" w:hAnsi="Times New Roman" w:cs="Times New Roman"/>
            <w:color w:val="0000FF"/>
            <w:kern w:val="0"/>
            <w:sz w:val="24"/>
            <w:szCs w:val="24"/>
            <w:u w:val="single"/>
            <w:lang w:eastAsia="de-DE"/>
            <w14:ligatures w14:val="none"/>
          </w:rPr>
          <w:t>jedoch weiter auf sehr hohem Niveau</w:t>
        </w:r>
      </w:hyperlink>
      <w:r w:rsidRPr="00EB5BCC">
        <w:rPr>
          <w:rFonts w:ascii="Times New Roman" w:eastAsia="Times New Roman" w:hAnsi="Times New Roman" w:cs="Times New Roman"/>
          <w:kern w:val="0"/>
          <w:sz w:val="24"/>
          <w:szCs w:val="24"/>
          <w:lang w:eastAsia="de-DE"/>
          <w14:ligatures w14:val="none"/>
        </w:rPr>
        <w:t>. </w:t>
      </w:r>
    </w:p>
    <w:p w14:paraId="14E90FFD" w14:textId="77777777" w:rsidR="00EB5BCC" w:rsidRPr="00EB5BCC" w:rsidRDefault="00EB5BCC" w:rsidP="00EB5BCC">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EB5BCC">
        <w:rPr>
          <w:rFonts w:ascii="Times New Roman" w:eastAsia="Times New Roman" w:hAnsi="Times New Roman" w:cs="Times New Roman"/>
          <w:kern w:val="0"/>
          <w:sz w:val="24"/>
          <w:szCs w:val="24"/>
          <w:lang w:eastAsia="de-DE"/>
          <w14:ligatures w14:val="none"/>
        </w:rPr>
        <w:t xml:space="preserve">Auslöser für den </w:t>
      </w:r>
      <w:hyperlink r:id="rId8" w:tooltip="Zuckerpreise steigen auf 10-Jahreshoch – Kommt jetzt die Zuckerkrise?" w:history="1">
        <w:r w:rsidRPr="00EB5BCC">
          <w:rPr>
            <w:rFonts w:ascii="Times New Roman" w:eastAsia="Times New Roman" w:hAnsi="Times New Roman" w:cs="Times New Roman"/>
            <w:color w:val="0000FF"/>
            <w:kern w:val="0"/>
            <w:sz w:val="24"/>
            <w:szCs w:val="24"/>
            <w:u w:val="single"/>
            <w:lang w:eastAsia="de-DE"/>
            <w14:ligatures w14:val="none"/>
          </w:rPr>
          <w:t>jüngsten Preisanstieg sind Spekulationen</w:t>
        </w:r>
      </w:hyperlink>
      <w:r w:rsidRPr="00EB5BCC">
        <w:rPr>
          <w:rFonts w:ascii="Times New Roman" w:eastAsia="Times New Roman" w:hAnsi="Times New Roman" w:cs="Times New Roman"/>
          <w:kern w:val="0"/>
          <w:sz w:val="24"/>
          <w:szCs w:val="24"/>
          <w:lang w:eastAsia="de-DE"/>
          <w14:ligatures w14:val="none"/>
        </w:rPr>
        <w:t xml:space="preserve">, dass Indien bald Exportbeschränkungen für seine Zuckerlieferungen ankündigen wird. Reuters berichtete, dass Indien offenbar </w:t>
      </w:r>
      <w:proofErr w:type="gramStart"/>
      <w:r w:rsidRPr="00EB5BCC">
        <w:rPr>
          <w:rFonts w:ascii="Times New Roman" w:eastAsia="Times New Roman" w:hAnsi="Times New Roman" w:cs="Times New Roman"/>
          <w:kern w:val="0"/>
          <w:sz w:val="24"/>
          <w:szCs w:val="24"/>
          <w:lang w:eastAsia="de-DE"/>
          <w14:ligatures w14:val="none"/>
        </w:rPr>
        <w:t>vor hat</w:t>
      </w:r>
      <w:proofErr w:type="gramEnd"/>
      <w:r w:rsidRPr="00EB5BCC">
        <w:rPr>
          <w:rFonts w:ascii="Times New Roman" w:eastAsia="Times New Roman" w:hAnsi="Times New Roman" w:cs="Times New Roman"/>
          <w:kern w:val="0"/>
          <w:sz w:val="24"/>
          <w:szCs w:val="24"/>
          <w:lang w:eastAsia="de-DE"/>
          <w14:ligatures w14:val="none"/>
        </w:rPr>
        <w:t>, seinen Zuckerfabriken den Export von Zucker in der Saison 2023/24 ab Oktober zu verbieten, weil der zu schwache Monsunregen die Zuckerernte des Landes reduzierte. </w:t>
      </w:r>
    </w:p>
    <w:p w14:paraId="4C170AEA" w14:textId="77777777" w:rsidR="00EB5BCC" w:rsidRPr="00EB5BCC" w:rsidRDefault="00EB5BCC" w:rsidP="00EB5BCC">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EB5BCC">
        <w:rPr>
          <w:rFonts w:ascii="Times New Roman" w:eastAsia="Times New Roman" w:hAnsi="Times New Roman" w:cs="Times New Roman"/>
          <w:kern w:val="0"/>
          <w:sz w:val="24"/>
          <w:szCs w:val="24"/>
          <w:lang w:eastAsia="de-DE"/>
          <w14:ligatures w14:val="none"/>
        </w:rPr>
        <w:t>Nach Angaben des indischen Wetteramtes hat der Bundesstaat Maharashtra, auf den 37 % der indischen Zuckerproduktion entfällt, seit Beginn der Saison bis zu 20 % weniger Regen als normal erhalten. Das indische Lebensmittelministerium sagte, es werde eine endgültige Entscheidung über die Zuckerexporte für 2023/24 treffen, sobald tatsächliche Schätzungen der Gesamtproduktion vorliegen.</w:t>
      </w:r>
    </w:p>
    <w:p w14:paraId="2B0AA114" w14:textId="77777777" w:rsidR="00EB5BCC" w:rsidRPr="00EB5BCC" w:rsidRDefault="00EB5BCC" w:rsidP="00EB5BCC">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EB5BCC">
        <w:rPr>
          <w:rFonts w:ascii="Times New Roman" w:eastAsia="Times New Roman" w:hAnsi="Times New Roman" w:cs="Times New Roman"/>
          <w:kern w:val="0"/>
          <w:sz w:val="24"/>
          <w:szCs w:val="24"/>
          <w:lang w:eastAsia="de-DE"/>
          <w14:ligatures w14:val="none"/>
        </w:rPr>
        <w:t> Indien erlaubte den Fabriken, in der laufenden Saison 2022/23 bis zum 30. September nur 6,1 Millionen Tonnen Zucker zu exportieren, nachdem sie in der vergangenen Saison einen Rekordwert von 11,1 Millionen Tonnen exportieren durften.</w:t>
      </w:r>
    </w:p>
    <w:p w14:paraId="1062C3F7" w14:textId="77777777" w:rsidR="00EB5BCC" w:rsidRDefault="00EB5BCC"/>
    <w:sectPr w:rsidR="00EB5B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CC"/>
    <w:rsid w:val="0027309A"/>
    <w:rsid w:val="00347986"/>
    <w:rsid w:val="00EB5BCC"/>
    <w:rsid w:val="00F730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68EF"/>
  <w15:chartTrackingRefBased/>
  <w15:docId w15:val="{1CCC5B49-7361-44B2-9EF8-47CD1466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3253">
      <w:bodyDiv w:val="1"/>
      <w:marLeft w:val="0"/>
      <w:marRight w:val="0"/>
      <w:marTop w:val="0"/>
      <w:marBottom w:val="0"/>
      <w:divBdr>
        <w:top w:val="none" w:sz="0" w:space="0" w:color="auto"/>
        <w:left w:val="none" w:sz="0" w:space="0" w:color="auto"/>
        <w:bottom w:val="none" w:sz="0" w:space="0" w:color="auto"/>
        <w:right w:val="none" w:sz="0" w:space="0" w:color="auto"/>
      </w:divBdr>
      <w:divsChild>
        <w:div w:id="1953510765">
          <w:marLeft w:val="0"/>
          <w:marRight w:val="0"/>
          <w:marTop w:val="0"/>
          <w:marBottom w:val="0"/>
          <w:divBdr>
            <w:top w:val="none" w:sz="0" w:space="0" w:color="auto"/>
            <w:left w:val="none" w:sz="0" w:space="0" w:color="auto"/>
            <w:bottom w:val="none" w:sz="0" w:space="0" w:color="auto"/>
            <w:right w:val="none" w:sz="0" w:space="0" w:color="auto"/>
          </w:divBdr>
        </w:div>
        <w:div w:id="1396395080">
          <w:marLeft w:val="0"/>
          <w:marRight w:val="0"/>
          <w:marTop w:val="0"/>
          <w:marBottom w:val="0"/>
          <w:divBdr>
            <w:top w:val="none" w:sz="0" w:space="0" w:color="auto"/>
            <w:left w:val="none" w:sz="0" w:space="0" w:color="auto"/>
            <w:bottom w:val="none" w:sz="0" w:space="0" w:color="auto"/>
            <w:right w:val="none" w:sz="0" w:space="0" w:color="auto"/>
          </w:divBdr>
          <w:divsChild>
            <w:div w:id="2087453518">
              <w:marLeft w:val="0"/>
              <w:marRight w:val="0"/>
              <w:marTop w:val="0"/>
              <w:marBottom w:val="0"/>
              <w:divBdr>
                <w:top w:val="none" w:sz="0" w:space="0" w:color="auto"/>
                <w:left w:val="none" w:sz="0" w:space="0" w:color="auto"/>
                <w:bottom w:val="none" w:sz="0" w:space="0" w:color="auto"/>
                <w:right w:val="none" w:sz="0" w:space="0" w:color="auto"/>
              </w:divBdr>
              <w:divsChild>
                <w:div w:id="648290995">
                  <w:marLeft w:val="0"/>
                  <w:marRight w:val="0"/>
                  <w:marTop w:val="0"/>
                  <w:marBottom w:val="0"/>
                  <w:divBdr>
                    <w:top w:val="none" w:sz="0" w:space="0" w:color="auto"/>
                    <w:left w:val="none" w:sz="0" w:space="0" w:color="auto"/>
                    <w:bottom w:val="none" w:sz="0" w:space="0" w:color="auto"/>
                    <w:right w:val="none" w:sz="0" w:space="0" w:color="auto"/>
                  </w:divBdr>
                </w:div>
                <w:div w:id="1051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166493">
      <w:bodyDiv w:val="1"/>
      <w:marLeft w:val="0"/>
      <w:marRight w:val="0"/>
      <w:marTop w:val="0"/>
      <w:marBottom w:val="0"/>
      <w:divBdr>
        <w:top w:val="none" w:sz="0" w:space="0" w:color="auto"/>
        <w:left w:val="none" w:sz="0" w:space="0" w:color="auto"/>
        <w:bottom w:val="none" w:sz="0" w:space="0" w:color="auto"/>
        <w:right w:val="none" w:sz="0" w:space="0" w:color="auto"/>
      </w:divBdr>
      <w:divsChild>
        <w:div w:id="895435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rarheute.com/markt/marktfruechte/zuckerpreise-steigen-10-jahreshoch-kommt-zuckerkrise-597970" TargetMode="External"/><Relationship Id="rId3" Type="http://schemas.openxmlformats.org/officeDocument/2006/relationships/webSettings" Target="webSettings.xml"/><Relationship Id="rId7" Type="http://schemas.openxmlformats.org/officeDocument/2006/relationships/hyperlink" Target="https://www.agrarheute.com/management/agribusiness/suedzucker-nordzucker-profitieren-hohen-zuckerpreisen-6072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rarheute.com/markt/marktfruechte/zuckerpreise-gehen-decke-11-jahreshoch-erreicht-606106"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www.agrarheute.com/sites/agrarheute.com/files/styles/lightbox/public/2023-08/Zuckerpreise-Terminmarkt.png"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2145</Characters>
  <Application>Microsoft Office Word</Application>
  <DocSecurity>0</DocSecurity>
  <Lines>17</Lines>
  <Paragraphs>4</Paragraphs>
  <ScaleCrop>false</ScaleCrop>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Hans-Heinrich Voigts</dc:creator>
  <cp:keywords/>
  <dc:description/>
  <cp:lastModifiedBy>Hans-Heinrich Voigts</cp:lastModifiedBy>
  <cp:revision>3</cp:revision>
  <dcterms:created xsi:type="dcterms:W3CDTF">2023-09-16T08:17:00Z</dcterms:created>
  <dcterms:modified xsi:type="dcterms:W3CDTF">2023-11-01T10:42:00Z</dcterms:modified>
</cp:coreProperties>
</file>